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4B1" w:rsidRDefault="00AF14B1" w:rsidP="00AF14B1">
      <w:pPr>
        <w:pStyle w:val="NormalWeb"/>
        <w:spacing w:before="0" w:beforeAutospacing="0" w:after="0" w:afterAutospacing="0"/>
        <w:jc w:val="center"/>
        <w:rPr>
          <w:rStyle w:val="Strong"/>
          <w:rFonts w:ascii="Arial" w:hAnsi="Arial" w:cs="Arial"/>
          <w:color w:val="0E101A"/>
          <w:sz w:val="28"/>
          <w:lang w:val="fr-FR"/>
        </w:rPr>
      </w:pPr>
      <w:r w:rsidRPr="00AF14B1">
        <w:rPr>
          <w:rStyle w:val="Strong"/>
          <w:rFonts w:ascii="Arial" w:hAnsi="Arial" w:cs="Arial"/>
          <w:color w:val="0E101A"/>
          <w:sz w:val="28"/>
          <w:lang w:val="fr-FR"/>
        </w:rPr>
        <w:t xml:space="preserve">Konstantin </w:t>
      </w:r>
      <w:proofErr w:type="spellStart"/>
      <w:r w:rsidRPr="00AF14B1">
        <w:rPr>
          <w:rStyle w:val="Strong"/>
          <w:rFonts w:ascii="Arial" w:hAnsi="Arial" w:cs="Arial"/>
          <w:color w:val="0E101A"/>
          <w:sz w:val="28"/>
          <w:lang w:val="fr-FR"/>
        </w:rPr>
        <w:t>Chaykin</w:t>
      </w:r>
      <w:proofErr w:type="spellEnd"/>
      <w:r w:rsidRPr="00AF14B1">
        <w:rPr>
          <w:rStyle w:val="Strong"/>
          <w:rFonts w:ascii="Arial" w:hAnsi="Arial" w:cs="Arial"/>
          <w:color w:val="0E101A"/>
          <w:sz w:val="28"/>
          <w:lang w:val="fr-FR"/>
        </w:rPr>
        <w:t xml:space="preserve"> </w:t>
      </w:r>
      <w:proofErr w:type="spellStart"/>
      <w:r w:rsidRPr="00AF14B1">
        <w:rPr>
          <w:rStyle w:val="Strong"/>
          <w:rFonts w:ascii="Arial" w:hAnsi="Arial" w:cs="Arial"/>
          <w:color w:val="0E101A"/>
          <w:sz w:val="28"/>
          <w:lang w:val="fr-FR"/>
        </w:rPr>
        <w:t>introduces</w:t>
      </w:r>
      <w:proofErr w:type="spellEnd"/>
      <w:r w:rsidRPr="00AF14B1">
        <w:rPr>
          <w:rStyle w:val="Strong"/>
          <w:rFonts w:ascii="Arial" w:hAnsi="Arial" w:cs="Arial"/>
          <w:color w:val="0E101A"/>
          <w:sz w:val="28"/>
          <w:lang w:val="fr-FR"/>
        </w:rPr>
        <w:t xml:space="preserve"> Joker ‘Fiat Lux’</w:t>
      </w:r>
    </w:p>
    <w:p w:rsidR="00AF14B1" w:rsidRPr="00AF14B1" w:rsidRDefault="00AF14B1" w:rsidP="00AF14B1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8"/>
          <w:lang w:val="fr-FR"/>
        </w:rPr>
      </w:pPr>
    </w:p>
    <w:p w:rsidR="00AF14B1" w:rsidRPr="00AF14B1" w:rsidRDefault="00AF14B1" w:rsidP="00AF14B1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8"/>
        </w:rPr>
      </w:pPr>
      <w:r w:rsidRPr="00AF14B1">
        <w:rPr>
          <w:rFonts w:ascii="Arial" w:hAnsi="Arial" w:cs="Arial"/>
          <w:color w:val="0E101A"/>
          <w:sz w:val="28"/>
        </w:rPr>
        <w:t xml:space="preserve">Konstantin </w:t>
      </w:r>
      <w:proofErr w:type="spellStart"/>
      <w:r w:rsidRPr="00AF14B1">
        <w:rPr>
          <w:rFonts w:ascii="Arial" w:hAnsi="Arial" w:cs="Arial"/>
          <w:color w:val="0E101A"/>
          <w:sz w:val="28"/>
        </w:rPr>
        <w:t>Chaykin</w:t>
      </w:r>
      <w:proofErr w:type="spellEnd"/>
      <w:r w:rsidRPr="00AF14B1">
        <w:rPr>
          <w:rFonts w:ascii="Arial" w:hAnsi="Arial" w:cs="Arial"/>
          <w:color w:val="0E101A"/>
          <w:sz w:val="28"/>
        </w:rPr>
        <w:t xml:space="preserve"> has introduced Joker ‘Fiat </w:t>
      </w:r>
      <w:proofErr w:type="spellStart"/>
      <w:r w:rsidRPr="00AF14B1">
        <w:rPr>
          <w:rFonts w:ascii="Arial" w:hAnsi="Arial" w:cs="Arial"/>
          <w:color w:val="0E101A"/>
          <w:sz w:val="28"/>
        </w:rPr>
        <w:t>Lux</w:t>
      </w:r>
      <w:proofErr w:type="spellEnd"/>
      <w:r w:rsidRPr="00AF14B1">
        <w:rPr>
          <w:rFonts w:ascii="Arial" w:hAnsi="Arial" w:cs="Arial"/>
          <w:color w:val="0E101A"/>
          <w:sz w:val="28"/>
        </w:rPr>
        <w:t xml:space="preserve">’, a masterpiece limited to just 38 pieces, each a testament to meticulous craftsmanship and </w:t>
      </w:r>
      <w:proofErr w:type="spellStart"/>
      <w:r w:rsidRPr="00AF14B1">
        <w:rPr>
          <w:rFonts w:ascii="Arial" w:hAnsi="Arial" w:cs="Arial"/>
          <w:color w:val="0E101A"/>
          <w:sz w:val="28"/>
        </w:rPr>
        <w:t>horological</w:t>
      </w:r>
      <w:proofErr w:type="spellEnd"/>
      <w:r w:rsidRPr="00AF14B1">
        <w:rPr>
          <w:rFonts w:ascii="Arial" w:hAnsi="Arial" w:cs="Arial"/>
          <w:color w:val="0E101A"/>
          <w:sz w:val="28"/>
        </w:rPr>
        <w:t xml:space="preserve"> innovation. At its heart is the Automatic K.07-0 </w:t>
      </w:r>
      <w:proofErr w:type="spellStart"/>
      <w:r w:rsidRPr="00AF14B1">
        <w:rPr>
          <w:rFonts w:ascii="Arial" w:hAnsi="Arial" w:cs="Arial"/>
          <w:color w:val="0E101A"/>
          <w:sz w:val="28"/>
        </w:rPr>
        <w:t>caliber</w:t>
      </w:r>
      <w:proofErr w:type="spellEnd"/>
      <w:r w:rsidRPr="00AF14B1">
        <w:rPr>
          <w:rFonts w:ascii="Arial" w:hAnsi="Arial" w:cs="Arial"/>
          <w:color w:val="0E101A"/>
          <w:sz w:val="28"/>
        </w:rPr>
        <w:t xml:space="preserve">, </w:t>
      </w:r>
      <w:proofErr w:type="spellStart"/>
      <w:r w:rsidRPr="00AF14B1">
        <w:rPr>
          <w:rFonts w:ascii="Arial" w:hAnsi="Arial" w:cs="Arial"/>
          <w:color w:val="0E101A"/>
          <w:sz w:val="28"/>
        </w:rPr>
        <w:t>skillfully</w:t>
      </w:r>
      <w:proofErr w:type="spellEnd"/>
      <w:r w:rsidRPr="00AF14B1">
        <w:rPr>
          <w:rFonts w:ascii="Arial" w:hAnsi="Arial" w:cs="Arial"/>
          <w:color w:val="0E101A"/>
          <w:sz w:val="28"/>
        </w:rPr>
        <w:t xml:space="preserve"> integrated with a Joker-indication module from the renowned Konstantin </w:t>
      </w:r>
      <w:proofErr w:type="spellStart"/>
      <w:r w:rsidRPr="00AF14B1">
        <w:rPr>
          <w:rFonts w:ascii="Arial" w:hAnsi="Arial" w:cs="Arial"/>
          <w:color w:val="0E101A"/>
          <w:sz w:val="28"/>
        </w:rPr>
        <w:t>Chaykin</w:t>
      </w:r>
      <w:proofErr w:type="spellEnd"/>
      <w:r w:rsidRPr="00AF14B1">
        <w:rPr>
          <w:rFonts w:ascii="Arial" w:hAnsi="Arial" w:cs="Arial"/>
          <w:color w:val="0E101A"/>
          <w:sz w:val="28"/>
        </w:rPr>
        <w:t xml:space="preserve"> Manufacture. This timepiece blends Swiss precision with artistic flair, featuring a modified Swiss-made Eta 2824-2 movement enhanced by </w:t>
      </w:r>
      <w:proofErr w:type="spellStart"/>
      <w:r w:rsidRPr="00AF14B1">
        <w:rPr>
          <w:rFonts w:ascii="Arial" w:hAnsi="Arial" w:cs="Arial"/>
          <w:color w:val="0E101A"/>
          <w:sz w:val="28"/>
        </w:rPr>
        <w:t>Chaykin's</w:t>
      </w:r>
      <w:proofErr w:type="spellEnd"/>
      <w:r w:rsidRPr="00AF14B1">
        <w:rPr>
          <w:rFonts w:ascii="Arial" w:hAnsi="Arial" w:cs="Arial"/>
          <w:color w:val="0E101A"/>
          <w:sz w:val="28"/>
        </w:rPr>
        <w:t xml:space="preserve"> expertise. With a stainless steel case boasting a sapphire case back, the Joker ‘Fiat </w:t>
      </w:r>
      <w:proofErr w:type="spellStart"/>
      <w:r w:rsidRPr="00AF14B1">
        <w:rPr>
          <w:rFonts w:ascii="Arial" w:hAnsi="Arial" w:cs="Arial"/>
          <w:color w:val="0E101A"/>
          <w:sz w:val="28"/>
        </w:rPr>
        <w:t>Lux</w:t>
      </w:r>
      <w:proofErr w:type="spellEnd"/>
      <w:r w:rsidRPr="00AF14B1">
        <w:rPr>
          <w:rFonts w:ascii="Arial" w:hAnsi="Arial" w:cs="Arial"/>
          <w:color w:val="0E101A"/>
          <w:sz w:val="28"/>
        </w:rPr>
        <w:t xml:space="preserve">’ measures 42 mm in diameter and 12.1 mm in thickness (13.5 mm with lugs), ensuring both durability and elegance. The </w:t>
      </w:r>
      <w:proofErr w:type="spellStart"/>
      <w:r w:rsidRPr="00AF14B1">
        <w:rPr>
          <w:rFonts w:ascii="Arial" w:hAnsi="Arial" w:cs="Arial"/>
          <w:color w:val="0E101A"/>
          <w:sz w:val="28"/>
        </w:rPr>
        <w:t>skeletonized</w:t>
      </w:r>
      <w:proofErr w:type="spellEnd"/>
      <w:r w:rsidRPr="00AF14B1">
        <w:rPr>
          <w:rFonts w:ascii="Arial" w:hAnsi="Arial" w:cs="Arial"/>
          <w:color w:val="0E101A"/>
          <w:sz w:val="28"/>
        </w:rPr>
        <w:t xml:space="preserve"> dial, adorned with silver plating and </w:t>
      </w:r>
      <w:proofErr w:type="spellStart"/>
      <w:r w:rsidRPr="00AF14B1">
        <w:rPr>
          <w:rFonts w:ascii="Arial" w:hAnsi="Arial" w:cs="Arial"/>
          <w:color w:val="0E101A"/>
          <w:sz w:val="28"/>
        </w:rPr>
        <w:t>Clous</w:t>
      </w:r>
      <w:proofErr w:type="spellEnd"/>
      <w:r w:rsidRPr="00AF14B1">
        <w:rPr>
          <w:rFonts w:ascii="Arial" w:hAnsi="Arial" w:cs="Arial"/>
          <w:color w:val="0E101A"/>
          <w:sz w:val="28"/>
        </w:rPr>
        <w:t xml:space="preserve"> de Paris guilloche motifs, showcases a moon phase indicator and precise pad-printed markers. Completing its allure, a black alligator leather strap with green calfskin lining secures with a stainless steel pin buckle, promising comfort and sophistication with every wear.</w:t>
      </w:r>
    </w:p>
    <w:p w:rsidR="00640A9C" w:rsidRPr="00AF14B1" w:rsidRDefault="00AF14B1" w:rsidP="00AF14B1"/>
    <w:sectPr w:rsidR="00640A9C" w:rsidRPr="00AF14B1" w:rsidSect="007C6F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001701"/>
    <w:rsid w:val="00001701"/>
    <w:rsid w:val="00064E26"/>
    <w:rsid w:val="00067AA3"/>
    <w:rsid w:val="00547328"/>
    <w:rsid w:val="007C6FB3"/>
    <w:rsid w:val="009627E3"/>
    <w:rsid w:val="00AF14B1"/>
    <w:rsid w:val="00F00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1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AF14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154</Words>
  <Characters>879</Characters>
  <Application>Microsoft Office Word</Application>
  <DocSecurity>0</DocSecurity>
  <Lines>7</Lines>
  <Paragraphs>2</Paragraphs>
  <ScaleCrop>false</ScaleCrop>
  <Company>Hewlett-Packard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amishienterprises</dc:creator>
  <cp:lastModifiedBy>amishienterprises</cp:lastModifiedBy>
  <cp:revision>2</cp:revision>
  <dcterms:created xsi:type="dcterms:W3CDTF">2024-07-24T05:51:00Z</dcterms:created>
  <dcterms:modified xsi:type="dcterms:W3CDTF">2024-07-24T06:39:00Z</dcterms:modified>
</cp:coreProperties>
</file>